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C3" w:rsidRPr="008941A4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B21F9">
        <w:rPr>
          <w:sz w:val="28"/>
          <w:szCs w:val="28"/>
        </w:rPr>
        <w:t xml:space="preserve"> №</w:t>
      </w:r>
      <w:r w:rsidR="00EE580A" w:rsidRPr="00DB21F9">
        <w:rPr>
          <w:sz w:val="28"/>
          <w:szCs w:val="28"/>
        </w:rPr>
        <w:t xml:space="preserve"> 2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DB22B9" w:rsidRPr="00A77AEC" w:rsidRDefault="00DB22B9" w:rsidP="00DB22B9">
      <w:pPr>
        <w:ind w:left="6096"/>
        <w:rPr>
          <w:i/>
        </w:rPr>
      </w:pPr>
      <w:r w:rsidRPr="00A77AEC">
        <w:t>Приказом</w:t>
      </w:r>
    </w:p>
    <w:p w:rsidR="00DB22B9" w:rsidRPr="00A77AEC" w:rsidRDefault="00DB22B9" w:rsidP="00DB22B9">
      <w:pPr>
        <w:ind w:left="6096"/>
      </w:pPr>
      <w:r>
        <w:t>Директор</w:t>
      </w:r>
      <w:r w:rsidRPr="00A77AEC">
        <w:t xml:space="preserve"> </w:t>
      </w:r>
      <w:proofErr w:type="spellStart"/>
      <w:r w:rsidRPr="00A77AEC">
        <w:t>Тагаковой</w:t>
      </w:r>
      <w:proofErr w:type="spellEnd"/>
      <w:r w:rsidRPr="00A77AEC">
        <w:t xml:space="preserve"> Ю.Е. МКОУ ДО ДЮСШ </w:t>
      </w:r>
      <w:proofErr w:type="spellStart"/>
      <w:r w:rsidRPr="00A77AEC">
        <w:t>пгт</w:t>
      </w:r>
      <w:proofErr w:type="spellEnd"/>
      <w:r w:rsidRPr="00A77AEC">
        <w:t xml:space="preserve"> Лебяжье</w:t>
      </w:r>
    </w:p>
    <w:p w:rsidR="00DB22B9" w:rsidRPr="00A77AEC" w:rsidRDefault="00DB22B9" w:rsidP="00DB22B9">
      <w:pPr>
        <w:ind w:left="6096"/>
      </w:pPr>
      <w:r w:rsidRPr="00A77AEC">
        <w:t>От 19.03.2024</w:t>
      </w:r>
      <w:r>
        <w:t xml:space="preserve">   </w:t>
      </w:r>
      <w:r w:rsidRPr="00A77AEC">
        <w:t>№ 8</w:t>
      </w:r>
    </w:p>
    <w:p w:rsidR="00192A21" w:rsidRDefault="00192A21" w:rsidP="00192A2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192A21" w:rsidRDefault="00192A21" w:rsidP="00192A2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этики</w:t>
      </w:r>
      <w:proofErr w:type="gramEnd"/>
      <w:r>
        <w:rPr>
          <w:b/>
          <w:sz w:val="28"/>
          <w:szCs w:val="28"/>
        </w:rPr>
        <w:t xml:space="preserve"> и служебного поведения работников </w:t>
      </w:r>
    </w:p>
    <w:p w:rsidR="00DB22B9" w:rsidRDefault="00F821F2" w:rsidP="00DB22B9">
      <w:pPr>
        <w:ind w:left="-284" w:firstLine="28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казенном</w:t>
      </w:r>
      <w:r w:rsidR="00DB22B9" w:rsidRPr="00D96D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образовательном</w:t>
      </w:r>
      <w:r w:rsidR="00DB22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учреждении</w:t>
      </w:r>
      <w:bookmarkStart w:id="0" w:name="_GoBack"/>
      <w:bookmarkEnd w:id="0"/>
      <w:r w:rsidR="00DB22B9" w:rsidRPr="00D96DEE">
        <w:rPr>
          <w:b/>
          <w:sz w:val="28"/>
          <w:szCs w:val="28"/>
        </w:rPr>
        <w:t xml:space="preserve"> </w:t>
      </w:r>
      <w:r w:rsidR="00DB22B9">
        <w:rPr>
          <w:b/>
          <w:sz w:val="28"/>
          <w:szCs w:val="28"/>
        </w:rPr>
        <w:t xml:space="preserve">дополнительного образования Детско-юношеская спортивная школа </w:t>
      </w:r>
      <w:proofErr w:type="spellStart"/>
      <w:r w:rsidR="00DB22B9">
        <w:rPr>
          <w:b/>
          <w:sz w:val="28"/>
          <w:szCs w:val="28"/>
        </w:rPr>
        <w:t>пгт</w:t>
      </w:r>
      <w:proofErr w:type="spellEnd"/>
      <w:r w:rsidR="00DB22B9">
        <w:rPr>
          <w:b/>
          <w:sz w:val="28"/>
          <w:szCs w:val="28"/>
        </w:rPr>
        <w:t xml:space="preserve"> Лебяжье Кировской области</w:t>
      </w:r>
      <w:r w:rsidR="00DB22B9" w:rsidRPr="00192A21">
        <w:rPr>
          <w:b/>
          <w:sz w:val="28"/>
          <w:szCs w:val="28"/>
        </w:rPr>
        <w:t xml:space="preserve"> </w:t>
      </w:r>
    </w:p>
    <w:p w:rsidR="00192A21" w:rsidRDefault="00192A21" w:rsidP="00DB22B9">
      <w:pPr>
        <w:ind w:left="-284" w:firstLine="284"/>
        <w:outlineLvl w:val="0"/>
        <w:rPr>
          <w:b/>
          <w:sz w:val="28"/>
          <w:szCs w:val="28"/>
        </w:rPr>
      </w:pPr>
      <w:r w:rsidRPr="00192A21">
        <w:rPr>
          <w:b/>
          <w:sz w:val="28"/>
          <w:szCs w:val="28"/>
        </w:rPr>
        <w:t>I. Общие положения</w:t>
      </w:r>
    </w:p>
    <w:p w:rsidR="00192A21" w:rsidRPr="00192A21" w:rsidRDefault="00192A21" w:rsidP="00192A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DB22B9" w:rsidRDefault="00192A21" w:rsidP="008319E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B22B9">
        <w:rPr>
          <w:sz w:val="28"/>
          <w:szCs w:val="28"/>
        </w:rPr>
        <w:t xml:space="preserve">1.1. Кодекс этики и служебного поведения работников </w:t>
      </w:r>
      <w:r w:rsidR="00DB22B9" w:rsidRPr="00DB22B9">
        <w:rPr>
          <w:sz w:val="28"/>
          <w:szCs w:val="28"/>
        </w:rPr>
        <w:t xml:space="preserve">МКОУ ДО ДЮСШ </w:t>
      </w:r>
      <w:proofErr w:type="spellStart"/>
      <w:r w:rsidR="00DB22B9" w:rsidRPr="00DB22B9">
        <w:rPr>
          <w:sz w:val="28"/>
          <w:szCs w:val="28"/>
        </w:rPr>
        <w:t>пгт</w:t>
      </w:r>
      <w:proofErr w:type="spellEnd"/>
      <w:r w:rsidR="00DB22B9" w:rsidRPr="00DB22B9">
        <w:rPr>
          <w:sz w:val="28"/>
          <w:szCs w:val="28"/>
        </w:rPr>
        <w:t xml:space="preserve"> Лебяжье</w:t>
      </w:r>
      <w:r w:rsidR="00FD08BD" w:rsidRPr="00DB22B9">
        <w:rPr>
          <w:sz w:val="28"/>
          <w:szCs w:val="28"/>
        </w:rPr>
        <w:t xml:space="preserve"> (далее ‒ Кодекс</w:t>
      </w:r>
      <w:r w:rsidRPr="00DB22B9">
        <w:rPr>
          <w:sz w:val="28"/>
          <w:szCs w:val="28"/>
        </w:rPr>
        <w:t>) разработ</w:t>
      </w:r>
      <w:r w:rsidR="008319E5" w:rsidRPr="00DB22B9">
        <w:rPr>
          <w:sz w:val="28"/>
          <w:szCs w:val="28"/>
        </w:rPr>
        <w:t xml:space="preserve">ан в соответствии с положениями </w:t>
      </w:r>
      <w:r w:rsidRPr="00DB22B9">
        <w:rPr>
          <w:sz w:val="28"/>
          <w:szCs w:val="28"/>
        </w:rPr>
        <w:t xml:space="preserve">Федерального закона от 25.12.2008 № 273-ФЗ </w:t>
      </w:r>
      <w:r w:rsidR="00FD08BD" w:rsidRPr="00DB22B9">
        <w:rPr>
          <w:sz w:val="28"/>
          <w:szCs w:val="28"/>
        </w:rPr>
        <w:br/>
      </w:r>
      <w:r w:rsidRPr="00DB22B9">
        <w:rPr>
          <w:sz w:val="28"/>
          <w:szCs w:val="28"/>
        </w:rPr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DB22B9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B9">
        <w:rPr>
          <w:rFonts w:ascii="Times New Roman" w:hAnsi="Times New Roman" w:cs="Times New Roman"/>
          <w:sz w:val="28"/>
          <w:szCs w:val="28"/>
        </w:rPr>
        <w:t>1.2. Кодекс представляет собой свод общих принципов и правил поведения, которыми должны руководствоваться все работни</w:t>
      </w:r>
      <w:r w:rsidR="00FD08BD" w:rsidRPr="00DB22B9">
        <w:rPr>
          <w:rFonts w:ascii="Times New Roman" w:hAnsi="Times New Roman" w:cs="Times New Roman"/>
          <w:sz w:val="28"/>
          <w:szCs w:val="28"/>
        </w:rPr>
        <w:t xml:space="preserve">ки </w:t>
      </w:r>
      <w:r w:rsidR="00DB22B9" w:rsidRPr="00DB22B9">
        <w:rPr>
          <w:rFonts w:ascii="Times New Roman" w:hAnsi="Times New Roman" w:cs="Times New Roman"/>
          <w:sz w:val="28"/>
          <w:szCs w:val="28"/>
        </w:rPr>
        <w:t xml:space="preserve">ДЮСШ </w:t>
      </w:r>
      <w:proofErr w:type="spellStart"/>
      <w:r w:rsidR="00DB22B9" w:rsidRPr="00DB22B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B22B9" w:rsidRPr="00DB22B9">
        <w:rPr>
          <w:rFonts w:ascii="Times New Roman" w:hAnsi="Times New Roman" w:cs="Times New Roman"/>
          <w:sz w:val="28"/>
          <w:szCs w:val="28"/>
        </w:rPr>
        <w:t xml:space="preserve"> Лебяжье</w:t>
      </w:r>
      <w:r w:rsidR="00FD08BD" w:rsidRPr="00DB22B9">
        <w:rPr>
          <w:rFonts w:ascii="Times New Roman" w:hAnsi="Times New Roman" w:cs="Times New Roman"/>
          <w:sz w:val="28"/>
          <w:szCs w:val="28"/>
        </w:rPr>
        <w:t xml:space="preserve"> (далее ‒ Учреждение</w:t>
      </w:r>
      <w:r w:rsidR="00880EEE" w:rsidRPr="00DB22B9">
        <w:rPr>
          <w:rFonts w:ascii="Times New Roman" w:hAnsi="Times New Roman" w:cs="Times New Roman"/>
          <w:sz w:val="28"/>
          <w:szCs w:val="28"/>
        </w:rPr>
        <w:t>) независимо от занимаемых</w:t>
      </w:r>
      <w:r w:rsidR="00461E8B" w:rsidRPr="00DB22B9">
        <w:rPr>
          <w:rFonts w:ascii="Times New Roman" w:hAnsi="Times New Roman" w:cs="Times New Roman"/>
          <w:sz w:val="28"/>
          <w:szCs w:val="28"/>
        </w:rPr>
        <w:t xml:space="preserve"> </w:t>
      </w:r>
      <w:r w:rsidRPr="00DB22B9">
        <w:rPr>
          <w:rFonts w:ascii="Times New Roman" w:hAnsi="Times New Roman" w:cs="Times New Roman"/>
          <w:sz w:val="28"/>
          <w:szCs w:val="28"/>
        </w:rPr>
        <w:t>ими должностей.</w:t>
      </w:r>
    </w:p>
    <w:p w:rsidR="00192A21" w:rsidRPr="00DB22B9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B9">
        <w:rPr>
          <w:rFonts w:ascii="Times New Roman" w:hAnsi="Times New Roman" w:cs="Times New Roman"/>
          <w:sz w:val="28"/>
          <w:szCs w:val="28"/>
        </w:rPr>
        <w:t>1.3.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B9">
        <w:rPr>
          <w:rFonts w:ascii="Times New Roman" w:hAnsi="Times New Roman" w:cs="Times New Roman"/>
          <w:sz w:val="28"/>
          <w:szCs w:val="28"/>
        </w:rPr>
        <w:t xml:space="preserve">1.4. Кодекс призван повысить эффективность выполнения работниками </w:t>
      </w:r>
      <w:proofErr w:type="gramStart"/>
      <w:r w:rsidRPr="00DB22B9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DB22B9">
        <w:rPr>
          <w:rFonts w:ascii="Times New Roman" w:hAnsi="Times New Roman" w:cs="Times New Roman"/>
          <w:sz w:val="28"/>
          <w:szCs w:val="28"/>
        </w:rPr>
        <w:t xml:space="preserve"> трудовых (должностных) обязанностей</w:t>
      </w:r>
      <w:r w:rsidRPr="00192A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Гражданин, поступающий на работу в Учреждение, обязан ознакомиться с положениями Кодекса </w:t>
      </w:r>
      <w:r w:rsidR="007B11C4" w:rsidRPr="007B11C4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192A21">
        <w:rPr>
          <w:rFonts w:ascii="Times New Roman" w:hAnsi="Times New Roman" w:cs="Times New Roman"/>
          <w:sz w:val="28"/>
          <w:szCs w:val="28"/>
        </w:rPr>
        <w:t>и соблюдать их в процессе трудовой деятельности.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Знание и соблюдение работниками положений Кодекса является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одним из критериев оценки их трудовой деятельности.</w:t>
      </w:r>
    </w:p>
    <w:p w:rsidR="0038373D" w:rsidRPr="00461E8B" w:rsidRDefault="0038373D" w:rsidP="003837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A67632" w:rsidRDefault="00A67632" w:rsidP="00A67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2A21"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92A21"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92A21"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92A21"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92A21"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92A21"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92A21"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192A21"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92A21"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92A21"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92A21"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192A21">
        <w:rPr>
          <w:rFonts w:ascii="Times New Roman" w:hAnsi="Times New Roman" w:cs="Times New Roman"/>
          <w:sz w:val="28"/>
          <w:szCs w:val="28"/>
        </w:rPr>
        <w:t>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21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192A21">
        <w:rPr>
          <w:rFonts w:ascii="Times New Roman" w:hAnsi="Times New Roman" w:cs="Times New Roman"/>
          <w:sz w:val="28"/>
          <w:szCs w:val="28"/>
        </w:rPr>
        <w:t xml:space="preserve"> независимым от влияния отдельных граждан, профессиональных или социальных групп и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21">
        <w:rPr>
          <w:rFonts w:ascii="Times New Roman" w:hAnsi="Times New Roman" w:cs="Times New Roman"/>
          <w:sz w:val="28"/>
          <w:szCs w:val="28"/>
        </w:rPr>
        <w:t>воздерживаться</w:t>
      </w:r>
      <w:proofErr w:type="gramEnd"/>
      <w:r w:rsidRPr="00192A21">
        <w:rPr>
          <w:rFonts w:ascii="Times New Roman" w:hAnsi="Times New Roman" w:cs="Times New Roman"/>
          <w:sz w:val="28"/>
          <w:szCs w:val="28"/>
        </w:rPr>
        <w:t xml:space="preserve"> от поведения, которое могло бы вызвать сомнение в добросовестном исполнении им должностных обязанностей, в том числе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21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192A21">
        <w:rPr>
          <w:rFonts w:ascii="Times New Roman" w:hAnsi="Times New Roman" w:cs="Times New Roman"/>
          <w:sz w:val="28"/>
          <w:szCs w:val="28"/>
        </w:rPr>
        <w:t xml:space="preserve">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21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192A21">
        <w:rPr>
          <w:rFonts w:ascii="Times New Roman" w:hAnsi="Times New Roman" w:cs="Times New Roman"/>
          <w:sz w:val="28"/>
          <w:szCs w:val="28"/>
        </w:rPr>
        <w:t xml:space="preserve"> нормы профессиональной этики и правила делового поведения;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21">
        <w:rPr>
          <w:rFonts w:ascii="Times New Roman" w:hAnsi="Times New Roman" w:cs="Times New Roman"/>
          <w:sz w:val="28"/>
          <w:szCs w:val="28"/>
        </w:rPr>
        <w:t>проявлять</w:t>
      </w:r>
      <w:proofErr w:type="gramEnd"/>
      <w:r w:rsidRPr="00192A21">
        <w:rPr>
          <w:rFonts w:ascii="Times New Roman" w:hAnsi="Times New Roman" w:cs="Times New Roman"/>
          <w:sz w:val="28"/>
          <w:szCs w:val="28"/>
        </w:rPr>
        <w:t xml:space="preserve"> корректность и внимательность в обращении с гражданами и должностными лицами;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21">
        <w:rPr>
          <w:rFonts w:ascii="Times New Roman" w:hAnsi="Times New Roman" w:cs="Times New Roman"/>
          <w:sz w:val="28"/>
          <w:szCs w:val="28"/>
        </w:rPr>
        <w:t>проявлять</w:t>
      </w:r>
      <w:proofErr w:type="gramEnd"/>
      <w:r w:rsidRPr="00192A21">
        <w:rPr>
          <w:rFonts w:ascii="Times New Roman" w:hAnsi="Times New Roman" w:cs="Times New Roman"/>
          <w:sz w:val="28"/>
          <w:szCs w:val="28"/>
        </w:rPr>
        <w:t xml:space="preserve">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21">
        <w:rPr>
          <w:rFonts w:ascii="Times New Roman" w:hAnsi="Times New Roman" w:cs="Times New Roman"/>
          <w:sz w:val="28"/>
          <w:szCs w:val="28"/>
        </w:rPr>
        <w:t>уважительно</w:t>
      </w:r>
      <w:proofErr w:type="gramEnd"/>
      <w:r w:rsidRPr="00192A21">
        <w:rPr>
          <w:rFonts w:ascii="Times New Roman" w:hAnsi="Times New Roman" w:cs="Times New Roman"/>
          <w:sz w:val="28"/>
          <w:szCs w:val="28"/>
        </w:rPr>
        <w:t xml:space="preserve">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21">
        <w:rPr>
          <w:rFonts w:ascii="Times New Roman" w:hAnsi="Times New Roman" w:cs="Times New Roman"/>
          <w:sz w:val="28"/>
          <w:szCs w:val="28"/>
        </w:rPr>
        <w:t>постоянно</w:t>
      </w:r>
      <w:proofErr w:type="gramEnd"/>
      <w:r w:rsidRPr="00192A21">
        <w:rPr>
          <w:rFonts w:ascii="Times New Roman" w:hAnsi="Times New Roman" w:cs="Times New Roman"/>
          <w:sz w:val="28"/>
          <w:szCs w:val="28"/>
        </w:rPr>
        <w:t xml:space="preserve">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21">
        <w:rPr>
          <w:rFonts w:ascii="Times New Roman" w:hAnsi="Times New Roman" w:cs="Times New Roman"/>
          <w:sz w:val="28"/>
          <w:szCs w:val="28"/>
        </w:rPr>
        <w:t>противодействовать</w:t>
      </w:r>
      <w:proofErr w:type="gramEnd"/>
      <w:r w:rsidRPr="00192A21">
        <w:rPr>
          <w:rFonts w:ascii="Times New Roman" w:hAnsi="Times New Roman" w:cs="Times New Roman"/>
          <w:sz w:val="28"/>
          <w:szCs w:val="28"/>
        </w:rPr>
        <w:t xml:space="preserve">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21">
        <w:rPr>
          <w:rFonts w:ascii="Times New Roman" w:hAnsi="Times New Roman" w:cs="Times New Roman"/>
          <w:sz w:val="28"/>
          <w:szCs w:val="28"/>
        </w:rPr>
        <w:t>проявлять</w:t>
      </w:r>
      <w:proofErr w:type="gramEnd"/>
      <w:r w:rsidRPr="00192A21">
        <w:rPr>
          <w:rFonts w:ascii="Times New Roman" w:hAnsi="Times New Roman" w:cs="Times New Roman"/>
          <w:sz w:val="28"/>
          <w:szCs w:val="28"/>
        </w:rPr>
        <w:t xml:space="preserve"> при исполнении трудовых (должностных) обязанностей честность, беспристрастность и справедливость, не допускать </w:t>
      </w:r>
      <w:proofErr w:type="spellStart"/>
      <w:r w:rsidRPr="00192A21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192A21">
        <w:rPr>
          <w:rFonts w:ascii="Times New Roman" w:hAnsi="Times New Roman" w:cs="Times New Roman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92A21" w:rsidRPr="00192A21">
        <w:rPr>
          <w:rFonts w:ascii="Times New Roman" w:hAnsi="Times New Roman" w:cs="Times New Roman"/>
          <w:sz w:val="28"/>
          <w:szCs w:val="28"/>
        </w:rPr>
        <w:t xml:space="preserve">) при исполнении своих трудовых (должностных) обязанностей </w:t>
      </w:r>
      <w:r w:rsidR="00192A21" w:rsidRPr="00192A21">
        <w:rPr>
          <w:rFonts w:ascii="Times New Roman" w:hAnsi="Times New Roman" w:cs="Times New Roman"/>
          <w:sz w:val="28"/>
          <w:szCs w:val="28"/>
        </w:rPr>
        <w:lastRenderedPageBreak/>
        <w:t>работник не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21">
        <w:rPr>
          <w:rFonts w:ascii="Times New Roman" w:hAnsi="Times New Roman" w:cs="Times New Roman"/>
          <w:sz w:val="28"/>
          <w:szCs w:val="28"/>
        </w:rPr>
        <w:t>оказывать</w:t>
      </w:r>
      <w:proofErr w:type="gramEnd"/>
      <w:r w:rsidRPr="00192A21">
        <w:rPr>
          <w:rFonts w:ascii="Times New Roman" w:hAnsi="Times New Roman" w:cs="Times New Roman"/>
          <w:sz w:val="28"/>
          <w:szCs w:val="28"/>
        </w:rPr>
        <w:t xml:space="preserve"> предпочтение каким-либо профессиональным или социальным группам и организациям;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21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192A21">
        <w:rPr>
          <w:rFonts w:ascii="Times New Roman" w:hAnsi="Times New Roman" w:cs="Times New Roman"/>
          <w:sz w:val="28"/>
          <w:szCs w:val="28"/>
        </w:rPr>
        <w:t xml:space="preserve">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92A21" w:rsidRPr="00192A21">
        <w:rPr>
          <w:rFonts w:ascii="Times New Roman" w:hAnsi="Times New Roman" w:cs="Times New Roman"/>
          <w:sz w:val="28"/>
          <w:szCs w:val="28"/>
        </w:rPr>
        <w:t>. В целях про</w:t>
      </w:r>
      <w:r w:rsidR="00DD0906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4B6D09" w:rsidRPr="004B6D09" w:rsidRDefault="00192A21" w:rsidP="004B6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proofErr w:type="gramEnd"/>
      <w:r w:rsidR="00183AB2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 w:rsidR="004B6D09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="004B6D09"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 w:rsidR="00841270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B6D09">
        <w:rPr>
          <w:rFonts w:ascii="Times New Roman" w:hAnsi="Times New Roman" w:cs="Times New Roman"/>
          <w:sz w:val="28"/>
          <w:szCs w:val="28"/>
        </w:rPr>
        <w:t>;</w:t>
      </w:r>
    </w:p>
    <w:p w:rsidR="00DD0906" w:rsidRDefault="00192A21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21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192A21">
        <w:rPr>
          <w:rFonts w:ascii="Times New Roman" w:hAnsi="Times New Roman" w:cs="Times New Roman"/>
          <w:sz w:val="28"/>
          <w:szCs w:val="28"/>
        </w:rPr>
        <w:t xml:space="preserve"> меры по недопущению </w:t>
      </w:r>
      <w:r w:rsidR="004B6D0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  <w:r w:rsidR="00DD0906" w:rsidRPr="00DD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06" w:rsidRPr="00192A21" w:rsidRDefault="00DD0906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>получать в связи с исполнением трудовых (должностных) обязанностей вознаграждения о</w:t>
      </w:r>
      <w:r w:rsidR="007E7EDE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несанкционированное разглашение которой он несет ответственность.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21">
        <w:rPr>
          <w:rFonts w:ascii="Times New Roman" w:hAnsi="Times New Roman" w:cs="Times New Roman"/>
          <w:sz w:val="28"/>
          <w:szCs w:val="28"/>
        </w:rPr>
        <w:t>стремиться</w:t>
      </w:r>
      <w:proofErr w:type="gramEnd"/>
      <w:r w:rsidRPr="00192A21">
        <w:rPr>
          <w:rFonts w:ascii="Times New Roman" w:hAnsi="Times New Roman" w:cs="Times New Roman"/>
          <w:sz w:val="28"/>
          <w:szCs w:val="28"/>
        </w:rPr>
        <w:t xml:space="preserve">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21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192A21">
        <w:rPr>
          <w:rFonts w:ascii="Times New Roman" w:hAnsi="Times New Roman" w:cs="Times New Roman"/>
          <w:sz w:val="28"/>
          <w:szCs w:val="28"/>
        </w:rPr>
        <w:t xml:space="preserve"> меры по предупреждению коррупции, а также меры к тому, чтобы подчиненные ему работники не допускали </w:t>
      </w:r>
      <w:proofErr w:type="spellStart"/>
      <w:r w:rsidRPr="00192A21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192A21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2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192A21">
        <w:rPr>
          <w:rFonts w:ascii="Times New Roman" w:hAnsi="Times New Roman" w:cs="Times New Roman"/>
          <w:sz w:val="28"/>
          <w:szCs w:val="28"/>
        </w:rPr>
        <w:t xml:space="preserve">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21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192A21">
        <w:rPr>
          <w:rFonts w:ascii="Times New Roman" w:hAnsi="Times New Roman" w:cs="Times New Roman"/>
          <w:sz w:val="28"/>
          <w:szCs w:val="28"/>
        </w:rPr>
        <w:t xml:space="preserve">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2. Работник воздерживается от: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21">
        <w:rPr>
          <w:rFonts w:ascii="Times New Roman" w:hAnsi="Times New Roman" w:cs="Times New Roman"/>
          <w:sz w:val="28"/>
          <w:szCs w:val="28"/>
        </w:rPr>
        <w:t>любого</w:t>
      </w:r>
      <w:proofErr w:type="gramEnd"/>
      <w:r w:rsidRPr="00192A21">
        <w:rPr>
          <w:rFonts w:ascii="Times New Roman" w:hAnsi="Times New Roman" w:cs="Times New Roman"/>
          <w:sz w:val="28"/>
          <w:szCs w:val="28"/>
        </w:rPr>
        <w:t xml:space="preserve">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21">
        <w:rPr>
          <w:rFonts w:ascii="Times New Roman" w:hAnsi="Times New Roman" w:cs="Times New Roman"/>
          <w:sz w:val="28"/>
          <w:szCs w:val="28"/>
        </w:rPr>
        <w:lastRenderedPageBreak/>
        <w:t>грубости</w:t>
      </w:r>
      <w:proofErr w:type="gramEnd"/>
      <w:r w:rsidRPr="00192A21">
        <w:rPr>
          <w:rFonts w:ascii="Times New Roman" w:hAnsi="Times New Roman" w:cs="Times New Roman"/>
          <w:sz w:val="28"/>
          <w:szCs w:val="28"/>
        </w:rPr>
        <w:t>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21">
        <w:rPr>
          <w:rFonts w:ascii="Times New Roman" w:hAnsi="Times New Roman" w:cs="Times New Roman"/>
          <w:sz w:val="28"/>
          <w:szCs w:val="28"/>
        </w:rPr>
        <w:t>угроз</w:t>
      </w:r>
      <w:proofErr w:type="gramEnd"/>
      <w:r w:rsidRPr="00192A21">
        <w:rPr>
          <w:rFonts w:ascii="Times New Roman" w:hAnsi="Times New Roman" w:cs="Times New Roman"/>
          <w:sz w:val="28"/>
          <w:szCs w:val="28"/>
        </w:rPr>
        <w:t>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192A21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192A21" w:rsidRPr="00234ADE">
        <w:rPr>
          <w:rFonts w:ascii="Times New Roman" w:hAnsi="Times New Roman" w:cs="Times New Roman"/>
          <w:sz w:val="28"/>
          <w:szCs w:val="28"/>
        </w:rPr>
        <w:t>работником положений Кодекса подлежит анализу и при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234ADE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234AD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D40A6" w:rsidRPr="00234ADE">
        <w:rPr>
          <w:rFonts w:ascii="Times New Roman" w:hAnsi="Times New Roman" w:cs="Times New Roman"/>
          <w:i/>
          <w:sz w:val="28"/>
          <w:szCs w:val="28"/>
        </w:rPr>
        <w:t>(наименование учреждения (организации)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8B4F53" w:rsidRPr="00234AD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и </w:t>
      </w:r>
      <w:r w:rsidR="000D40A6" w:rsidRPr="00234AD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234ADE">
        <w:rPr>
          <w:rFonts w:ascii="Times New Roman" w:hAnsi="Times New Roman" w:cs="Times New Roman"/>
          <w:sz w:val="28"/>
          <w:szCs w:val="28"/>
        </w:rPr>
        <w:t>,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E223A3" w:rsidRPr="00234ADE">
        <w:rPr>
          <w:rFonts w:ascii="Times New Roman" w:hAnsi="Times New Roman" w:cs="Times New Roman"/>
          <w:sz w:val="28"/>
          <w:szCs w:val="28"/>
        </w:rPr>
        <w:t>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  <w:r w:rsidR="00E2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21" w:rsidRDefault="00DB22B9" w:rsidP="0008370F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1269365</wp:posOffset>
                </wp:positionV>
                <wp:extent cx="1022985" cy="0"/>
                <wp:effectExtent l="13970" t="7620" r="1079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80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8.3pt;margin-top:99.95pt;width:80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4i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"/>
            </w:pict>
          </mc:Fallback>
        </mc:AlternateContent>
      </w:r>
      <w:r w:rsidR="00023993">
        <w:rPr>
          <w:rFonts w:ascii="Times New Roman" w:hAnsi="Times New Roman" w:cs="Times New Roman"/>
          <w:sz w:val="28"/>
          <w:szCs w:val="28"/>
        </w:rPr>
        <w:t>4.2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Соблюдение положений Кодекса учитывается при проведении аттестации в Учреждении, а также при наложении дисциплинарных </w:t>
      </w:r>
      <w:r w:rsidR="00192A21" w:rsidRPr="00192A21">
        <w:rPr>
          <w:rFonts w:ascii="Times New Roman" w:hAnsi="Times New Roman" w:cs="Times New Roman"/>
          <w:sz w:val="28"/>
          <w:szCs w:val="28"/>
        </w:rPr>
        <w:lastRenderedPageBreak/>
        <w:t>взысканий.</w:t>
      </w:r>
    </w:p>
    <w:sectPr w:rsidR="00192A21" w:rsidSect="00BB4B33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87" w:rsidRDefault="00655187" w:rsidP="00072C5F">
      <w:r>
        <w:separator/>
      </w:r>
    </w:p>
  </w:endnote>
  <w:endnote w:type="continuationSeparator" w:id="0">
    <w:p w:rsidR="00655187" w:rsidRDefault="0065518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87" w:rsidRDefault="00655187" w:rsidP="00072C5F">
      <w:r>
        <w:separator/>
      </w:r>
    </w:p>
  </w:footnote>
  <w:footnote w:type="continuationSeparator" w:id="0">
    <w:p w:rsidR="00655187" w:rsidRDefault="00655187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7347E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F821F2">
          <w:rPr>
            <w:noProof/>
            <w:sz w:val="28"/>
            <w:szCs w:val="28"/>
          </w:rPr>
          <w:t>7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5187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2E0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22B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1F2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0755B-DE30-4F16-8FF9-C2E85EE5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1FCC3-BA5E-4249-AD8A-63B7AA84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DUSSH</cp:lastModifiedBy>
  <cp:revision>4</cp:revision>
  <cp:lastPrinted>2024-02-09T11:10:00Z</cp:lastPrinted>
  <dcterms:created xsi:type="dcterms:W3CDTF">2024-03-19T11:54:00Z</dcterms:created>
  <dcterms:modified xsi:type="dcterms:W3CDTF">2024-03-19T12:29:00Z</dcterms:modified>
</cp:coreProperties>
</file>