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B" w:rsidRPr="0029275C" w:rsidRDefault="009854DB" w:rsidP="009854DB">
      <w:pPr>
        <w:pStyle w:val="21"/>
        <w:ind w:left="-851" w:firstLine="0"/>
        <w:jc w:val="center"/>
        <w:rPr>
          <w:b/>
          <w:sz w:val="24"/>
          <w:szCs w:val="24"/>
        </w:rPr>
      </w:pPr>
      <w:bookmarkStart w:id="0" w:name="_GoBack"/>
      <w:r w:rsidRPr="0029275C">
        <w:rPr>
          <w:b/>
          <w:sz w:val="24"/>
          <w:szCs w:val="24"/>
        </w:rPr>
        <w:t>ПАМЯТКА</w:t>
      </w:r>
    </w:p>
    <w:p w:rsidR="009854DB" w:rsidRDefault="009854DB" w:rsidP="009854DB">
      <w:pPr>
        <w:pStyle w:val="21"/>
        <w:ind w:left="-567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Профилактика </w:t>
      </w:r>
    </w:p>
    <w:p w:rsidR="009854DB" w:rsidRDefault="009854DB" w:rsidP="009854DB">
      <w:pPr>
        <w:pStyle w:val="21"/>
        <w:ind w:left="-567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КОРОНАВИРУСНОЙ ИНФЕКЦИИ </w:t>
      </w:r>
    </w:p>
    <w:p w:rsidR="009854DB" w:rsidRPr="008C451F" w:rsidRDefault="009854DB" w:rsidP="009854DB">
      <w:pPr>
        <w:pStyle w:val="a5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в</w:t>
      </w:r>
      <w:r w:rsidRPr="008C451F">
        <w:rPr>
          <w:b/>
          <w:sz w:val="28"/>
        </w:rPr>
        <w:t xml:space="preserve"> случае изоляции больного на дому </w:t>
      </w:r>
    </w:p>
    <w:p w:rsidR="009854DB" w:rsidRDefault="009854DB" w:rsidP="0095788D">
      <w:pPr>
        <w:pStyle w:val="a7"/>
        <w:numPr>
          <w:ilvl w:val="0"/>
          <w:numId w:val="3"/>
        </w:numPr>
        <w:spacing w:after="100" w:afterAutospacing="1"/>
        <w:jc w:val="both"/>
      </w:pPr>
      <w:r>
        <w:t>Выделить  отдельное спальное место.</w:t>
      </w:r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r>
        <w:t>Выделить отдельную посуду с раздельным мытьем. Использовать бытовые средства дезинфекции, такие как «Белизна» для обработки посуды, отдельную щетку, которую также дезинфицировать</w:t>
      </w:r>
      <w:proofErr w:type="gramStart"/>
      <w:r>
        <w:t xml:space="preserve"> .</w:t>
      </w:r>
      <w:proofErr w:type="gramEnd"/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Больной должен находится в отдалении от </w:t>
      </w:r>
      <w:proofErr w:type="gramStart"/>
      <w:r>
        <w:t>здоровых</w:t>
      </w:r>
      <w:proofErr w:type="gramEnd"/>
      <w:r>
        <w:t>, о при чихании и кашле использовать платки, салфетки</w:t>
      </w:r>
      <w:r>
        <w:t xml:space="preserve"> или маску </w:t>
      </w:r>
      <w:r>
        <w:t>для задержки аэрозоли.</w:t>
      </w:r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r>
        <w:t>Р</w:t>
      </w:r>
      <w:r>
        <w:t>егулярно проводить влажную уборку, обрабатывать поверхности с кратностью каждые 2-3 часа с применением бытовых средств моющих и дезинфицирующих.</w:t>
      </w:r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Отселить детей от </w:t>
      </w:r>
      <w:proofErr w:type="gramStart"/>
      <w:r>
        <w:t>заболевшего</w:t>
      </w:r>
      <w:proofErr w:type="gramEnd"/>
      <w:r>
        <w:t>, чтобы дети не стали переносчиками инфекции.</w:t>
      </w:r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proofErr w:type="gramStart"/>
      <w:r>
        <w:t>Здоровым</w:t>
      </w:r>
      <w:proofErr w:type="gramEnd"/>
      <w:r>
        <w:t xml:space="preserve"> контактным н</w:t>
      </w:r>
      <w:r>
        <w:t>осить маску в квартире, где проживает заболевший COVID-19.</w:t>
      </w:r>
    </w:p>
    <w:p w:rsidR="009854DB" w:rsidRDefault="009854DB" w:rsidP="009854DB">
      <w:pPr>
        <w:pStyle w:val="a7"/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Все контактные по дому должны быть изолированы, чтобы не распространять инфекцию. Если все благополучно со здоровьем, то </w:t>
      </w:r>
      <w:r>
        <w:t xml:space="preserve">через </w:t>
      </w:r>
      <w:r>
        <w:t>14 дней</w:t>
      </w:r>
      <w:r>
        <w:t xml:space="preserve"> изоляция заканчивается</w:t>
      </w:r>
    </w:p>
    <w:p w:rsidR="009854DB" w:rsidRPr="00896FF1" w:rsidRDefault="009854DB" w:rsidP="0095788D">
      <w:pPr>
        <w:pStyle w:val="a7"/>
        <w:numPr>
          <w:ilvl w:val="0"/>
          <w:numId w:val="3"/>
        </w:numPr>
        <w:spacing w:before="100" w:beforeAutospacing="1"/>
        <w:jc w:val="both"/>
      </w:pPr>
      <w:r>
        <w:t xml:space="preserve">Всем членам семьи человека, инфицированного </w:t>
      </w:r>
      <w:proofErr w:type="spellStart"/>
      <w:r>
        <w:t>ковидом</w:t>
      </w:r>
      <w:proofErr w:type="spellEnd"/>
      <w:r>
        <w:t xml:space="preserve">, нужно после консультации с медицинским работником использовать медикаментозные средства профилактики. Минздравом рекомендуется применение </w:t>
      </w:r>
      <w:proofErr w:type="spellStart"/>
      <w:r>
        <w:t>интерфероновых</w:t>
      </w:r>
      <w:proofErr w:type="spellEnd"/>
      <w:r>
        <w:t xml:space="preserve"> препаратов, таких как «</w:t>
      </w:r>
      <w:proofErr w:type="spellStart"/>
      <w:r>
        <w:t>Гриппферон</w:t>
      </w:r>
      <w:proofErr w:type="spellEnd"/>
      <w:r>
        <w:t>», «</w:t>
      </w:r>
      <w:proofErr w:type="spellStart"/>
      <w:r>
        <w:t>Ингарон</w:t>
      </w:r>
      <w:proofErr w:type="spellEnd"/>
      <w:r>
        <w:t xml:space="preserve">», по инструкции применения в случае профилактики ОРВИ </w:t>
      </w:r>
      <w:r w:rsidR="0095788D">
        <w:t xml:space="preserve">и </w:t>
      </w:r>
      <w:r>
        <w:t xml:space="preserve">при близком контакте по </w:t>
      </w:r>
      <w:r w:rsidR="0095788D">
        <w:t xml:space="preserve">назначению </w:t>
      </w:r>
      <w:r>
        <w:t>лечащего врача</w:t>
      </w:r>
      <w:r w:rsidR="0095788D">
        <w:t xml:space="preserve"> в дозировке профилактического лечения</w:t>
      </w:r>
      <w:r>
        <w:t xml:space="preserve">. </w:t>
      </w:r>
    </w:p>
    <w:p w:rsidR="009854DB" w:rsidRDefault="009854DB" w:rsidP="009854DB">
      <w:pPr>
        <w:autoSpaceDE w:val="0"/>
        <w:autoSpaceDN w:val="0"/>
        <w:adjustRightInd w:val="0"/>
        <w:ind w:left="-851" w:firstLine="142"/>
        <w:jc w:val="both"/>
        <w:rPr>
          <w:bCs/>
          <w:szCs w:val="28"/>
          <w:u w:val="single"/>
        </w:rPr>
      </w:pPr>
      <w:r w:rsidRPr="0015524D">
        <w:rPr>
          <w:bCs/>
          <w:szCs w:val="28"/>
          <w:u w:val="single"/>
        </w:rPr>
        <w:t>- соблюд</w:t>
      </w:r>
      <w:r w:rsidR="0095788D">
        <w:rPr>
          <w:bCs/>
          <w:szCs w:val="28"/>
          <w:u w:val="single"/>
        </w:rPr>
        <w:t xml:space="preserve">айте </w:t>
      </w:r>
      <w:r w:rsidRPr="0015524D">
        <w:rPr>
          <w:bCs/>
          <w:szCs w:val="28"/>
          <w:u w:val="single"/>
        </w:rPr>
        <w:t>правил</w:t>
      </w:r>
      <w:r w:rsidR="0095788D">
        <w:rPr>
          <w:bCs/>
          <w:szCs w:val="28"/>
          <w:u w:val="single"/>
        </w:rPr>
        <w:t>а</w:t>
      </w:r>
      <w:r w:rsidRPr="0015524D">
        <w:rPr>
          <w:bCs/>
          <w:szCs w:val="28"/>
          <w:u w:val="single"/>
        </w:rPr>
        <w:t xml:space="preserve"> личной гигиены</w:t>
      </w:r>
      <w:r w:rsidR="0095788D">
        <w:rPr>
          <w:bCs/>
          <w:szCs w:val="28"/>
          <w:u w:val="single"/>
        </w:rPr>
        <w:t xml:space="preserve"> и </w:t>
      </w:r>
      <w:r w:rsidRPr="0015524D">
        <w:rPr>
          <w:bCs/>
          <w:szCs w:val="28"/>
          <w:u w:val="single"/>
        </w:rPr>
        <w:t xml:space="preserve"> дистанции от 1,5 до 2 метров;</w:t>
      </w:r>
    </w:p>
    <w:p w:rsidR="0095788D" w:rsidRDefault="009854DB" w:rsidP="009854DB">
      <w:pPr>
        <w:autoSpaceDE w:val="0"/>
        <w:autoSpaceDN w:val="0"/>
        <w:adjustRightInd w:val="0"/>
        <w:ind w:left="-851" w:firstLine="142"/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>- ежедневн</w:t>
      </w:r>
      <w:r w:rsidR="0095788D">
        <w:rPr>
          <w:bCs/>
          <w:szCs w:val="28"/>
          <w:u w:val="single"/>
        </w:rPr>
        <w:t xml:space="preserve">о измеряйте температуру тела и обращайтесь </w:t>
      </w:r>
      <w:r>
        <w:rPr>
          <w:bCs/>
          <w:szCs w:val="28"/>
          <w:u w:val="single"/>
        </w:rPr>
        <w:t>за медицинской помощью (по т</w:t>
      </w:r>
      <w:r>
        <w:rPr>
          <w:bCs/>
          <w:szCs w:val="28"/>
          <w:u w:val="single"/>
        </w:rPr>
        <w:t>е</w:t>
      </w:r>
      <w:r>
        <w:rPr>
          <w:bCs/>
          <w:szCs w:val="28"/>
          <w:u w:val="single"/>
        </w:rPr>
        <w:t xml:space="preserve">лефону) в случае ухудшения здоровья, </w:t>
      </w:r>
    </w:p>
    <w:p w:rsidR="009854DB" w:rsidRDefault="009854DB" w:rsidP="009854DB">
      <w:pPr>
        <w:autoSpaceDE w:val="0"/>
        <w:autoSpaceDN w:val="0"/>
        <w:adjustRightInd w:val="0"/>
        <w:ind w:left="-851" w:firstLine="142"/>
        <w:jc w:val="both"/>
        <w:rPr>
          <w:bCs/>
          <w:szCs w:val="28"/>
          <w:u w:val="single"/>
        </w:rPr>
      </w:pPr>
      <w:r w:rsidRPr="0015524D">
        <w:rPr>
          <w:bCs/>
          <w:szCs w:val="28"/>
          <w:u w:val="single"/>
        </w:rPr>
        <w:t>- пров</w:t>
      </w:r>
      <w:r w:rsidR="0095788D">
        <w:rPr>
          <w:bCs/>
          <w:szCs w:val="28"/>
          <w:u w:val="single"/>
        </w:rPr>
        <w:t xml:space="preserve">одите </w:t>
      </w:r>
      <w:r w:rsidRPr="0015524D">
        <w:rPr>
          <w:bCs/>
          <w:szCs w:val="28"/>
          <w:u w:val="single"/>
        </w:rPr>
        <w:t>дезинфекци</w:t>
      </w:r>
      <w:r w:rsidR="0095788D">
        <w:rPr>
          <w:bCs/>
          <w:szCs w:val="28"/>
          <w:u w:val="single"/>
        </w:rPr>
        <w:t>ю</w:t>
      </w:r>
      <w:r w:rsidRPr="0015524D">
        <w:rPr>
          <w:bCs/>
          <w:szCs w:val="28"/>
          <w:u w:val="single"/>
        </w:rPr>
        <w:t xml:space="preserve">  </w:t>
      </w:r>
    </w:p>
    <w:p w:rsidR="009854DB" w:rsidRPr="0029275C" w:rsidRDefault="009854DB" w:rsidP="009854DB">
      <w:pPr>
        <w:autoSpaceDE w:val="0"/>
        <w:autoSpaceDN w:val="0"/>
        <w:adjustRightInd w:val="0"/>
        <w:ind w:left="-851" w:right="283" w:firstLine="142"/>
        <w:jc w:val="center"/>
        <w:rPr>
          <w:b/>
          <w:bCs/>
          <w:szCs w:val="28"/>
        </w:rPr>
      </w:pPr>
      <w:r w:rsidRPr="0029275C">
        <w:rPr>
          <w:b/>
          <w:bCs/>
          <w:szCs w:val="28"/>
        </w:rPr>
        <w:t xml:space="preserve">Правила проведения дезинфекции </w:t>
      </w:r>
    </w:p>
    <w:p w:rsidR="009854DB" w:rsidRPr="003132ED" w:rsidRDefault="009854DB" w:rsidP="009854DB">
      <w:pPr>
        <w:pStyle w:val="a7"/>
        <w:numPr>
          <w:ilvl w:val="0"/>
          <w:numId w:val="2"/>
        </w:numPr>
        <w:spacing w:line="220" w:lineRule="atLeast"/>
        <w:ind w:left="-851" w:right="283" w:firstLine="0"/>
        <w:jc w:val="both"/>
        <w:rPr>
          <w:rFonts w:cs="Calibri"/>
        </w:rPr>
      </w:pPr>
      <w:r w:rsidRPr="003132ED">
        <w:rPr>
          <w:rFonts w:cs="Calibri"/>
        </w:rPr>
        <w:t>Важно сразу провести дезинфекцию помещения, а также предметов, личных вещей больного средств гигиены, одежды, белья</w:t>
      </w:r>
      <w:r>
        <w:rPr>
          <w:rFonts w:cs="Calibri"/>
        </w:rPr>
        <w:t>, посуда, остатки пищи, полотенец</w:t>
      </w:r>
      <w:r w:rsidRPr="003132ED">
        <w:rPr>
          <w:rFonts w:cs="Calibri"/>
        </w:rPr>
        <w:t xml:space="preserve">.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Помещение где находился больной обрабатываю</w:t>
      </w:r>
      <w:proofErr w:type="gramStart"/>
      <w:r>
        <w:t>т–</w:t>
      </w:r>
      <w:proofErr w:type="gramEnd"/>
      <w:r>
        <w:t xml:space="preserve"> стены на высоту не менее 2-х метров, двери и дверные ручки, подоконники, оконные рамы, а также помещения общего пользов</w:t>
      </w:r>
      <w:r>
        <w:t>а</w:t>
      </w:r>
      <w:r>
        <w:t>ния - туалет, кухня, ванная комната, прихожая. Обязательно обрабатываются с последующей уборкой все горизо</w:t>
      </w:r>
      <w:r>
        <w:t>н</w:t>
      </w:r>
      <w:r>
        <w:t>тальные поверхности, где возможно скопление пы</w:t>
      </w:r>
      <w:r w:rsidR="0095788D">
        <w:t xml:space="preserve">ли, сантехническое оборудование, </w:t>
      </w:r>
      <w:r>
        <w:t>краны</w:t>
      </w:r>
      <w:proofErr w:type="gramStart"/>
      <w:r>
        <w:t xml:space="preserve"> .</w:t>
      </w:r>
      <w:proofErr w:type="gramEnd"/>
      <w:r>
        <w:t xml:space="preserve">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 xml:space="preserve">Белье, полотенце, одежда  подлежит замачиванию в </w:t>
      </w:r>
      <w:proofErr w:type="spellStart"/>
      <w:r>
        <w:t>дезсредстве</w:t>
      </w:r>
      <w:proofErr w:type="spellEnd"/>
      <w:r>
        <w:t xml:space="preserve"> или кипячению в 2-х пр</w:t>
      </w:r>
      <w:r>
        <w:t>о</w:t>
      </w:r>
      <w:r>
        <w:t>центном растворе соды. Возможно проведение стирки с кипячением или при высокой температуре (не менее 60 градусов) в течение 10 мин.</w:t>
      </w:r>
      <w:proofErr w:type="gramStart"/>
      <w:r>
        <w:t xml:space="preserve"> .</w:t>
      </w:r>
      <w:proofErr w:type="gramEnd"/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Посуда кипятиться  в 2-х процентном растворе соды. Остатки пищи обрабатываются кипяч</w:t>
      </w:r>
      <w:r>
        <w:t>е</w:t>
      </w:r>
      <w:r>
        <w:t xml:space="preserve">нием или замачиванием в хлорном растворе. При использовании посудомоечной машины ее режим должен </w:t>
      </w:r>
      <w:proofErr w:type="spellStart"/>
      <w:r>
        <w:t>обеспечивтьте</w:t>
      </w:r>
      <w:r>
        <w:t>м</w:t>
      </w:r>
      <w:r>
        <w:t>пературу</w:t>
      </w:r>
      <w:proofErr w:type="spellEnd"/>
      <w:r>
        <w:t xml:space="preserve"> обработки посуды выше 60 гр.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proofErr w:type="gramStart"/>
      <w:r>
        <w:t>Постельные принадлежности, матрацы, кровати, мягкая мебель чистятся щеткой с  хлорс</w:t>
      </w:r>
      <w:r>
        <w:t>о</w:t>
      </w:r>
      <w:r>
        <w:t>держащим раствором, экспозицией с проветриванием 1 час).</w:t>
      </w:r>
      <w:proofErr w:type="gramEnd"/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 xml:space="preserve">Игрушки, предметы ухода замачиваются в </w:t>
      </w:r>
      <w:proofErr w:type="spellStart"/>
      <w:r>
        <w:t>дезсредстве</w:t>
      </w:r>
      <w:proofErr w:type="spellEnd"/>
      <w:r>
        <w:t>.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proofErr w:type="spellStart"/>
      <w:r>
        <w:t>Сантехоборудование</w:t>
      </w:r>
      <w:proofErr w:type="spellEnd"/>
      <w:r>
        <w:t xml:space="preserve"> обеззараживается </w:t>
      </w:r>
      <w:proofErr w:type="spellStart"/>
      <w:r>
        <w:t>дезрастворами</w:t>
      </w:r>
      <w:proofErr w:type="spellEnd"/>
      <w:r>
        <w:t xml:space="preserve"> для обеззараживания помещ</w:t>
      </w:r>
      <w:r>
        <w:t>е</w:t>
      </w:r>
      <w:r>
        <w:t xml:space="preserve">ний.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 xml:space="preserve">Все </w:t>
      </w:r>
      <w:proofErr w:type="gramStart"/>
      <w:r>
        <w:t>предметы</w:t>
      </w:r>
      <w:proofErr w:type="gramEnd"/>
      <w:r>
        <w:t xml:space="preserve"> обработанные </w:t>
      </w:r>
      <w:proofErr w:type="spellStart"/>
      <w:r>
        <w:t>дезраствором</w:t>
      </w:r>
      <w:proofErr w:type="spellEnd"/>
      <w:r>
        <w:t xml:space="preserve"> находятся в экспозиции действия препарата 60 мин.</w:t>
      </w:r>
    </w:p>
    <w:p w:rsidR="009854DB" w:rsidRPr="00431518" w:rsidRDefault="009854DB" w:rsidP="009854D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1" w:line="220" w:lineRule="atLeast"/>
        <w:ind w:left="-851" w:right="283" w:firstLine="0"/>
        <w:jc w:val="both"/>
      </w:pPr>
      <w:proofErr w:type="gramStart"/>
      <w:r>
        <w:t>Рекомендуется для населения использование мало опасных при попаданию на кожу, без местного раздраж</w:t>
      </w:r>
      <w:r>
        <w:t>а</w:t>
      </w:r>
      <w:r>
        <w:t>ющего действия при попадании на кожу и слизистые глаз   таких дезинфицирующих средств как средство «Ника-экстра М профи», «Ника-</w:t>
      </w:r>
      <w:proofErr w:type="spellStart"/>
      <w:r>
        <w:t>амицид</w:t>
      </w:r>
      <w:proofErr w:type="spellEnd"/>
      <w:r>
        <w:t>», «</w:t>
      </w:r>
      <w:proofErr w:type="spellStart"/>
      <w:r>
        <w:t>Мегадез</w:t>
      </w:r>
      <w:proofErr w:type="spellEnd"/>
      <w:r>
        <w:t>-спрей» (применение в виде аэрозоля в труднод</w:t>
      </w:r>
      <w:r>
        <w:t>о</w:t>
      </w:r>
      <w:r>
        <w:t xml:space="preserve">ступных места), «Ника-хлор», </w:t>
      </w:r>
      <w:r w:rsidRPr="00431518">
        <w:rPr>
          <w:rFonts w:ascii="TT42o00" w:hAnsi="TT42o00" w:cs="TT42o00"/>
        </w:rPr>
        <w:t xml:space="preserve"> </w:t>
      </w:r>
      <w:r w:rsidRPr="00AC2D1A">
        <w:t>«</w:t>
      </w:r>
      <w:proofErr w:type="spellStart"/>
      <w:r w:rsidRPr="00AC2D1A">
        <w:t>Хлормисепт</w:t>
      </w:r>
      <w:proofErr w:type="spellEnd"/>
      <w:r w:rsidRPr="00AC2D1A">
        <w:t xml:space="preserve"> люкс»</w:t>
      </w:r>
      <w:r>
        <w:t xml:space="preserve"> др</w:t>
      </w:r>
      <w:r w:rsidRPr="00AC2D1A">
        <w:t>.</w:t>
      </w:r>
      <w:proofErr w:type="gramEnd"/>
    </w:p>
    <w:p w:rsidR="009854DB" w:rsidRDefault="009854DB" w:rsidP="009854D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1" w:line="220" w:lineRule="atLeast"/>
        <w:ind w:left="-851" w:right="283" w:firstLine="0"/>
        <w:jc w:val="both"/>
      </w:pPr>
      <w:r>
        <w:t>Приготовление растворов для дезинфекции должно соответствовать инструкции к препарату в той части, где указан режим воздействия на вирусы. Время выдержки препарата для гибели вирусов зависит от его концентр</w:t>
      </w:r>
      <w:r>
        <w:t>а</w:t>
      </w:r>
      <w:r>
        <w:t xml:space="preserve">ции, что также указано в инструкции.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 xml:space="preserve">При отсутствии дезинфекционных средств можно  использовать отбеливатели для белья – хлорные и кислородные. На этикетке отбеливателей имеется указание о приготовлении раствора </w:t>
      </w:r>
      <w:r>
        <w:lastRenderedPageBreak/>
        <w:t>для дезинфекции. При отсутствии такой информации следует взять 1 часть отбеливателя на 10 частей теплой воды.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Дезинфекция проводится методом протирания поверхностей, мебели, сантехники после проведе</w:t>
      </w:r>
      <w:r>
        <w:t>н</w:t>
      </w:r>
      <w:r>
        <w:t>ной предварительно уборки и погружения предметов после их мытья (посуда, средства гигиены, игрушки и др.)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Для работы с дезинфицирующими средствами применяются средства защиты – респиратор при использов</w:t>
      </w:r>
      <w:r>
        <w:t>а</w:t>
      </w:r>
      <w:r>
        <w:t xml:space="preserve">нии хлорных препаратов, перчатки, очки.  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При проведении дезинфекции необходимо держать форточки открытыми для проветрив</w:t>
      </w:r>
      <w:r>
        <w:t>а</w:t>
      </w:r>
      <w:r>
        <w:t>ния, после экспозиции препарата его смывать с поверхностей, белье выстирать, посуду и другие замоченные пре</w:t>
      </w:r>
      <w:r>
        <w:t>д</w:t>
      </w:r>
      <w:r>
        <w:t xml:space="preserve">меты тщательно отмыть от </w:t>
      </w:r>
      <w:proofErr w:type="spellStart"/>
      <w:r>
        <w:t>дезсредства</w:t>
      </w:r>
      <w:proofErr w:type="spellEnd"/>
      <w:r>
        <w:t>. После этого помещение продолжать проветривать до устранения запаха препарата.</w:t>
      </w:r>
    </w:p>
    <w:p w:rsidR="009854DB" w:rsidRDefault="009854DB" w:rsidP="009854DB">
      <w:pPr>
        <w:pStyle w:val="a7"/>
        <w:numPr>
          <w:ilvl w:val="0"/>
          <w:numId w:val="2"/>
        </w:numPr>
        <w:spacing w:before="220" w:after="1" w:line="220" w:lineRule="atLeast"/>
        <w:ind w:left="-851" w:right="283" w:firstLine="0"/>
        <w:jc w:val="both"/>
      </w:pPr>
      <w:r>
        <w:t>При работе с дезинфицирующими средствами необходимо соблюдать меры предосторожности, указа</w:t>
      </w:r>
      <w:r>
        <w:t>н</w:t>
      </w:r>
      <w:r>
        <w:t>ные в инструкции к препарату.</w:t>
      </w:r>
    </w:p>
    <w:p w:rsidR="009854DB" w:rsidRPr="007319D0" w:rsidRDefault="009854DB" w:rsidP="009854D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40"/>
        <w:ind w:left="-851" w:right="283" w:firstLine="0"/>
        <w:jc w:val="both"/>
      </w:pPr>
      <w:r w:rsidRPr="007319D0">
        <w:t xml:space="preserve">Дезинфицирующие средства хранят в упаковках изготовителя, плотно </w:t>
      </w:r>
      <w:proofErr w:type="gramStart"/>
      <w:r w:rsidRPr="007319D0">
        <w:t>закрытыми</w:t>
      </w:r>
      <w:proofErr w:type="gramEnd"/>
      <w:r w:rsidRPr="007319D0">
        <w:t xml:space="preserve"> в спец</w:t>
      </w:r>
      <w:r w:rsidRPr="007319D0">
        <w:t>и</w:t>
      </w:r>
      <w:r w:rsidRPr="007319D0">
        <w:t>ально отведенном сухом, прохладном и затемненном месте, недоступном для детей.</w:t>
      </w:r>
    </w:p>
    <w:p w:rsidR="009854DB" w:rsidRPr="0029275C" w:rsidRDefault="009854DB" w:rsidP="009854DB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1" w:line="220" w:lineRule="atLeast"/>
        <w:ind w:left="-851" w:right="283" w:firstLine="0"/>
        <w:jc w:val="both"/>
      </w:pPr>
      <w:r w:rsidRPr="0029275C">
        <w:t>Меры первой помощи при случайном отравлении изложены для каждого конкретного дезинфицир</w:t>
      </w:r>
      <w:r w:rsidRPr="0029275C">
        <w:t>у</w:t>
      </w:r>
      <w:r w:rsidRPr="0029275C">
        <w:t>ющего средства в инструкциях по применению.</w:t>
      </w:r>
    </w:p>
    <w:bookmarkEnd w:id="0"/>
    <w:p w:rsidR="009854DB" w:rsidRDefault="009854DB" w:rsidP="006055C7">
      <w:pPr>
        <w:pStyle w:val="a5"/>
        <w:spacing w:before="0" w:beforeAutospacing="0" w:after="0" w:afterAutospacing="0"/>
        <w:ind w:right="283"/>
        <w:jc w:val="center"/>
        <w:rPr>
          <w:b/>
          <w:sz w:val="28"/>
        </w:rPr>
      </w:pPr>
    </w:p>
    <w:sectPr w:rsidR="009854DB" w:rsidSect="009854D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4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72FB"/>
    <w:multiLevelType w:val="hybridMultilevel"/>
    <w:tmpl w:val="BEC4DE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52612B02"/>
    <w:multiLevelType w:val="multilevel"/>
    <w:tmpl w:val="6CDA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64C47"/>
    <w:multiLevelType w:val="hybridMultilevel"/>
    <w:tmpl w:val="08C604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0"/>
    <w:rsid w:val="002A4025"/>
    <w:rsid w:val="004328D1"/>
    <w:rsid w:val="00496397"/>
    <w:rsid w:val="005201BC"/>
    <w:rsid w:val="006055C7"/>
    <w:rsid w:val="007650E6"/>
    <w:rsid w:val="00896FF1"/>
    <w:rsid w:val="008C451F"/>
    <w:rsid w:val="0095788D"/>
    <w:rsid w:val="009854DB"/>
    <w:rsid w:val="00B12ABC"/>
    <w:rsid w:val="00BF12EB"/>
    <w:rsid w:val="00D562B0"/>
    <w:rsid w:val="00ED6840"/>
    <w:rsid w:val="00F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2B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2B0"/>
    <w:pPr>
      <w:keepNext/>
      <w:tabs>
        <w:tab w:val="left" w:pos="2955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562B0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D562B0"/>
    <w:pPr>
      <w:keepNext/>
      <w:tabs>
        <w:tab w:val="left" w:pos="2955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562B0"/>
    <w:pPr>
      <w:keepNext/>
      <w:tabs>
        <w:tab w:val="left" w:pos="2955"/>
      </w:tabs>
      <w:ind w:left="36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562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62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B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562B0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562B0"/>
    <w:rPr>
      <w:b/>
      <w:bCs/>
      <w:sz w:val="28"/>
    </w:rPr>
  </w:style>
  <w:style w:type="character" w:customStyle="1" w:styleId="40">
    <w:name w:val="Заголовок 4 Знак"/>
    <w:basedOn w:val="a0"/>
    <w:link w:val="4"/>
    <w:rsid w:val="00D562B0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562B0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D562B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562B0"/>
    <w:rPr>
      <w:sz w:val="24"/>
      <w:szCs w:val="24"/>
    </w:rPr>
  </w:style>
  <w:style w:type="paragraph" w:styleId="a3">
    <w:name w:val="No Spacing"/>
    <w:link w:val="a4"/>
    <w:uiPriority w:val="1"/>
    <w:qFormat/>
    <w:rsid w:val="00D562B0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562B0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ED684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D68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6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6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854DB"/>
    <w:pPr>
      <w:tabs>
        <w:tab w:val="left" w:pos="-2127"/>
      </w:tabs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54DB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2B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2B0"/>
    <w:pPr>
      <w:keepNext/>
      <w:tabs>
        <w:tab w:val="left" w:pos="2955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562B0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D562B0"/>
    <w:pPr>
      <w:keepNext/>
      <w:tabs>
        <w:tab w:val="left" w:pos="2955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562B0"/>
    <w:pPr>
      <w:keepNext/>
      <w:tabs>
        <w:tab w:val="left" w:pos="2955"/>
      </w:tabs>
      <w:ind w:left="36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D562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62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2B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D562B0"/>
    <w:rPr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D562B0"/>
    <w:rPr>
      <w:b/>
      <w:bCs/>
      <w:sz w:val="28"/>
    </w:rPr>
  </w:style>
  <w:style w:type="character" w:customStyle="1" w:styleId="40">
    <w:name w:val="Заголовок 4 Знак"/>
    <w:basedOn w:val="a0"/>
    <w:link w:val="4"/>
    <w:rsid w:val="00D562B0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D562B0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D562B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562B0"/>
    <w:rPr>
      <w:sz w:val="24"/>
      <w:szCs w:val="24"/>
    </w:rPr>
  </w:style>
  <w:style w:type="paragraph" w:styleId="a3">
    <w:name w:val="No Spacing"/>
    <w:link w:val="a4"/>
    <w:uiPriority w:val="1"/>
    <w:qFormat/>
    <w:rsid w:val="00D562B0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D562B0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ED6840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D68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96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6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854DB"/>
    <w:pPr>
      <w:tabs>
        <w:tab w:val="left" w:pos="-2127"/>
      </w:tabs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54DB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650</Words>
  <Characters>4140</Characters>
  <Application>Microsoft Office Word</Application>
  <DocSecurity>0</DocSecurity>
  <Lines>180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Л.В.</dc:creator>
  <cp:lastModifiedBy>Опарина Л.В.</cp:lastModifiedBy>
  <cp:revision>5</cp:revision>
  <cp:lastPrinted>2020-11-19T08:05:00Z</cp:lastPrinted>
  <dcterms:created xsi:type="dcterms:W3CDTF">2020-11-10T10:08:00Z</dcterms:created>
  <dcterms:modified xsi:type="dcterms:W3CDTF">2020-11-19T09:05:00Z</dcterms:modified>
</cp:coreProperties>
</file>